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8" w:rsidRPr="004D1198" w:rsidRDefault="004D1198" w:rsidP="004D1198">
      <w:pPr>
        <w:spacing w:before="161" w:after="161"/>
        <w:jc w:val="left"/>
        <w:outlineLvl w:val="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4D1198">
        <w:rPr>
          <w:rFonts w:eastAsia="Times New Roman" w:cs="Arial"/>
          <w:b/>
          <w:bCs/>
          <w:kern w:val="36"/>
          <w:sz w:val="28"/>
          <w:szCs w:val="28"/>
          <w:lang w:eastAsia="pl-PL"/>
        </w:rPr>
        <w:t>P</w:t>
      </w:r>
      <w:hyperlink r:id="rId5" w:tooltip="Projekt rozporządzenia płacowego" w:history="1">
        <w:r w:rsidRPr="004D1198">
          <w:rPr>
            <w:rFonts w:eastAsia="Times New Roman" w:cs="Arial"/>
            <w:b/>
            <w:bCs/>
            <w:color w:val="444444"/>
            <w:kern w:val="36"/>
            <w:sz w:val="28"/>
            <w:szCs w:val="28"/>
            <w:u w:val="single"/>
            <w:lang w:eastAsia="pl-PL"/>
          </w:rPr>
          <w:t>rojekt rozporządzenia płacowego</w:t>
        </w:r>
      </w:hyperlink>
    </w:p>
    <w:p w:rsidR="004D1198" w:rsidRPr="004D1198" w:rsidRDefault="004D1198" w:rsidP="004D1198">
      <w:pPr>
        <w:spacing w:before="161" w:after="161"/>
        <w:jc w:val="left"/>
        <w:outlineLvl w:val="0"/>
        <w:rPr>
          <w:rFonts w:eastAsia="Times New Roman" w:cs="Arial"/>
          <w:b/>
          <w:bCs/>
          <w:kern w:val="36"/>
          <w:lang w:eastAsia="pl-PL"/>
        </w:rPr>
      </w:pPr>
    </w:p>
    <w:p w:rsidR="004D1198" w:rsidRPr="004D1198" w:rsidRDefault="004D1198" w:rsidP="004D1198">
      <w:pPr>
        <w:jc w:val="left"/>
        <w:rPr>
          <w:rFonts w:eastAsia="Times New Roman" w:cs="Arial"/>
          <w:lang w:eastAsia="pl-PL"/>
        </w:rPr>
      </w:pPr>
      <w:r w:rsidRPr="004D1198">
        <w:rPr>
          <w:rFonts w:eastAsia="Times New Roman" w:cs="Arial"/>
          <w:noProof/>
          <w:color w:val="444444"/>
          <w:shd w:val="clear" w:color="auto" w:fill="FFFFFF"/>
          <w:lang w:eastAsia="pl-PL"/>
        </w:rPr>
        <w:drawing>
          <wp:inline distT="0" distB="0" distL="0" distR="0" wp14:anchorId="7FD72785" wp14:editId="39B563CD">
            <wp:extent cx="6435090" cy="3558540"/>
            <wp:effectExtent l="0" t="0" r="3810" b="3810"/>
            <wp:docPr id="1" name="Obraz 1" descr="https://znp.edu.pl/assets/uploads/2024/01/Minimalne-wynagrodzenia-1.2024.jpg">
              <a:hlinkClick xmlns:a="http://schemas.openxmlformats.org/drawingml/2006/main" r:id="rId5" tooltip="&quot;Projekt rozporządzenia płacow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p.edu.pl/assets/uploads/2024/01/Minimalne-wynagrodzenia-1.2024.jpg">
                      <a:hlinkClick r:id="rId5" tooltip="&quot;Projekt rozporządzenia płacow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98" cy="35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98" w:rsidRPr="004D1198" w:rsidRDefault="004D1198" w:rsidP="004D1198">
      <w:pPr>
        <w:shd w:val="clear" w:color="auto" w:fill="FFFFFF"/>
        <w:spacing w:after="100" w:afterAutospacing="1"/>
        <w:rPr>
          <w:rFonts w:eastAsia="Times New Roman" w:cs="Arial"/>
          <w:color w:val="212529"/>
          <w:lang w:eastAsia="pl-PL"/>
        </w:rPr>
      </w:pPr>
      <w:bookmarkStart w:id="0" w:name="_GoBack"/>
    </w:p>
    <w:p w:rsidR="004D1198" w:rsidRP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 xml:space="preserve">19 stycznia br. Związek Nauczycielstwa Polskiego otrzymał do zaopiniowania projekt rozporządzenia Ministra Edukacji Narodowej zmieniającego rozporządzenie </w:t>
      </w:r>
      <w:r>
        <w:rPr>
          <w:rFonts w:eastAsia="Times New Roman" w:cs="Arial"/>
          <w:color w:val="212529"/>
          <w:lang w:eastAsia="pl-PL"/>
        </w:rPr>
        <w:br/>
      </w:r>
      <w:proofErr w:type="spellStart"/>
      <w:r w:rsidRPr="004D1198">
        <w:rPr>
          <w:rFonts w:eastAsia="Times New Roman" w:cs="Arial"/>
          <w:color w:val="212529"/>
          <w:lang w:eastAsia="pl-PL"/>
        </w:rPr>
        <w:t>ws</w:t>
      </w:r>
      <w:proofErr w:type="spellEnd"/>
      <w:r w:rsidRPr="004D1198">
        <w:rPr>
          <w:rFonts w:eastAsia="Times New Roman" w:cs="Arial"/>
          <w:color w:val="212529"/>
          <w:lang w:eastAsia="pl-PL"/>
        </w:rPr>
        <w:t>. wysokości minimalnych stawek wynagrodzenia zasadniczego nauczycieli, ogólnych warunków przyznawania dodatków do wynagrodzenia zasadniczego oraz wynagradzania za pracę w dniu wolnym od pracy.</w:t>
      </w:r>
    </w:p>
    <w:p w:rsidR="004D1198" w:rsidRP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Ministerstwo edukacji zaproponowało następujące stawki minimalnego wynagrodzenia zasadniczego nauczycieli z pierwszej grupy zaszeregowania płacowego (tj. posiadających tytuł zawodowy magistra z przygotowaniem pedagogicznym):</w:t>
      </w:r>
    </w:p>
    <w:p w:rsidR="004D1198" w:rsidRPr="004D1198" w:rsidRDefault="004D1198" w:rsidP="004D1198">
      <w:pPr>
        <w:numPr>
          <w:ilvl w:val="0"/>
          <w:numId w:val="1"/>
        </w:num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nieposiadający stopnia awansu zawodowego (nauczyciel początkujący) – 4 908 zł</w:t>
      </w:r>
    </w:p>
    <w:p w:rsidR="004D1198" w:rsidRPr="004D1198" w:rsidRDefault="004D1198" w:rsidP="004D1198">
      <w:pPr>
        <w:numPr>
          <w:ilvl w:val="0"/>
          <w:numId w:val="1"/>
        </w:num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nauczyciel mianowany – 5 057 zł</w:t>
      </w:r>
    </w:p>
    <w:p w:rsidR="004D1198" w:rsidRPr="004D1198" w:rsidRDefault="004D1198" w:rsidP="004D1198">
      <w:pPr>
        <w:numPr>
          <w:ilvl w:val="0"/>
          <w:numId w:val="1"/>
        </w:num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nauczyciel dyplomowany – 5 915 zł</w:t>
      </w:r>
    </w:p>
    <w:p w:rsidR="004D1198" w:rsidRP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Ministerstwo edukacji zaproponowało zmiany, w wyniku których minimalne stawki wynagrodzenia zasadniczego nauczycieli z pierwszej grupy zaszeregowania płacowego wzrosną dla nauczycieli:</w:t>
      </w:r>
    </w:p>
    <w:p w:rsidR="004D1198" w:rsidRPr="004D1198" w:rsidRDefault="004D1198" w:rsidP="004D1198">
      <w:pPr>
        <w:numPr>
          <w:ilvl w:val="0"/>
          <w:numId w:val="2"/>
        </w:num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nieposiadających stopnia awansu zawodowego (nauczycieli początkujących) –</w:t>
      </w:r>
      <w:r w:rsidRPr="004D1198">
        <w:rPr>
          <w:rFonts w:eastAsia="Times New Roman" w:cs="Arial"/>
          <w:color w:val="212529"/>
          <w:lang w:eastAsia="pl-PL"/>
        </w:rPr>
        <w:br/>
        <w:t xml:space="preserve"> o 1 218 zł;</w:t>
      </w:r>
    </w:p>
    <w:p w:rsidR="004D1198" w:rsidRPr="004D1198" w:rsidRDefault="004D1198" w:rsidP="004D1198">
      <w:pPr>
        <w:numPr>
          <w:ilvl w:val="0"/>
          <w:numId w:val="2"/>
        </w:num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mianowanych – o 1 167 zł;</w:t>
      </w:r>
    </w:p>
    <w:p w:rsidR="004D1198" w:rsidRPr="004D1198" w:rsidRDefault="004D1198" w:rsidP="004D1198">
      <w:pPr>
        <w:numPr>
          <w:ilvl w:val="0"/>
          <w:numId w:val="2"/>
        </w:num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dyplomowanych – o 1 365 zł.</w:t>
      </w:r>
    </w:p>
    <w:p w:rsidR="004D1198" w:rsidRP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Projekt rozporządzenia został skierowany do zaopiniowania przez reprezentatywne organizacje związkowe.</w:t>
      </w:r>
    </w:p>
    <w:p w:rsidR="004D1198" w:rsidRP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b/>
          <w:bCs/>
          <w:color w:val="212529"/>
          <w:lang w:eastAsia="pl-PL"/>
        </w:rPr>
        <w:lastRenderedPageBreak/>
        <w:t>Spotkanie uzgodnieniowe projektu odbędzie się 1 lutego br. </w:t>
      </w:r>
      <w:r w:rsidRPr="004D1198">
        <w:rPr>
          <w:rFonts w:eastAsia="Times New Roman" w:cs="Arial"/>
          <w:color w:val="212529"/>
          <w:lang w:eastAsia="pl-PL"/>
        </w:rPr>
        <w:t>w gmachu Ministerstwa Edukacji Narodowej w Warszawie.</w:t>
      </w:r>
    </w:p>
    <w:p w:rsidR="004D1198" w:rsidRP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Przypominamy, że 4 grudnia 2023 roku Prezydium Zarządu Głównego ZNP przyjęło uchwałę i stanowisko w sprawie wzrostu wynagrodzeń nauczycieli w 2024 r.:</w:t>
      </w:r>
    </w:p>
    <w:p w:rsid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 w:rsidRPr="004D1198">
        <w:rPr>
          <w:rFonts w:eastAsia="Times New Roman" w:cs="Arial"/>
          <w:color w:val="212529"/>
          <w:lang w:eastAsia="pl-PL"/>
        </w:rPr>
        <w:t>„Prezydium ZG ZNP wnosi o realizację od 1 stycznia 2024 r. zadeklarowanego przez demokratyczną opozycję w kampanii wyborczej co najmniej 30% wzrostu wynagrodzenia zasadniczego nauczycieli, jednak nie mniej niż 1500 zł.”</w:t>
      </w:r>
    </w:p>
    <w:p w:rsid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</w:p>
    <w:p w:rsidR="004D1198" w:rsidRDefault="004D1198" w:rsidP="004D1198">
      <w:pPr>
        <w:shd w:val="clear" w:color="auto" w:fill="FFFFFF"/>
        <w:spacing w:after="120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 xml:space="preserve">PS. Informuję, że zgodnie zapowiedzią Minister Edukacji Narodowej Barbary Nowackiej z dnia 19.01.2024 r. podwyżka wynagrodzenia dla nauczycieli zostanie wypłacona </w:t>
      </w:r>
      <w:r>
        <w:rPr>
          <w:rFonts w:eastAsia="Times New Roman" w:cs="Arial"/>
          <w:color w:val="212529"/>
          <w:lang w:eastAsia="pl-PL"/>
        </w:rPr>
        <w:br/>
        <w:t>z wyrównaniem od 1 stycznia 2024 w miesiącu marcu</w:t>
      </w:r>
      <w:bookmarkEnd w:id="0"/>
      <w:r>
        <w:rPr>
          <w:rFonts w:eastAsia="Times New Roman" w:cs="Arial"/>
          <w:color w:val="212529"/>
          <w:lang w:eastAsia="pl-PL"/>
        </w:rPr>
        <w:t xml:space="preserve">. </w:t>
      </w:r>
    </w:p>
    <w:p w:rsidR="004D1198" w:rsidRDefault="004D1198" w:rsidP="004D1198">
      <w:pPr>
        <w:shd w:val="clear" w:color="auto" w:fill="FFFFFF"/>
        <w:jc w:val="right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Stanisław Kłak</w:t>
      </w:r>
    </w:p>
    <w:p w:rsidR="004D1198" w:rsidRPr="004D1198" w:rsidRDefault="004D1198" w:rsidP="004D1198">
      <w:pPr>
        <w:shd w:val="clear" w:color="auto" w:fill="FFFFFF"/>
        <w:jc w:val="right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Prezes Okręgu ZNP</w:t>
      </w:r>
    </w:p>
    <w:sectPr w:rsidR="004D1198" w:rsidRPr="004D1198" w:rsidSect="00017369">
      <w:pgSz w:w="12020" w:h="16840" w:code="500"/>
      <w:pgMar w:top="1418" w:right="1134" w:bottom="1418" w:left="1418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F0E"/>
    <w:multiLevelType w:val="multilevel"/>
    <w:tmpl w:val="B9D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835A4"/>
    <w:multiLevelType w:val="multilevel"/>
    <w:tmpl w:val="B9D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8"/>
    <w:rsid w:val="00017369"/>
    <w:rsid w:val="001C2BAE"/>
    <w:rsid w:val="003C54F8"/>
    <w:rsid w:val="004D1198"/>
    <w:rsid w:val="007D281E"/>
    <w:rsid w:val="00876C7F"/>
    <w:rsid w:val="009B16D1"/>
    <w:rsid w:val="00A1066E"/>
    <w:rsid w:val="00A109AF"/>
    <w:rsid w:val="00AE040A"/>
    <w:rsid w:val="00CD3815"/>
    <w:rsid w:val="00DD0E81"/>
    <w:rsid w:val="00E20CE3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7ACB"/>
  <w15:chartTrackingRefBased/>
  <w15:docId w15:val="{2B527993-F382-4BE4-A5FA-84AFB87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815"/>
  </w:style>
  <w:style w:type="paragraph" w:styleId="Nagwek1">
    <w:name w:val="heading 1"/>
    <w:basedOn w:val="Normalny"/>
    <w:next w:val="Normalny"/>
    <w:link w:val="Nagwek1Znak"/>
    <w:uiPriority w:val="9"/>
    <w:qFormat/>
    <w:rsid w:val="00CD381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3815"/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CD3815"/>
    <w:rPr>
      <w:b/>
      <w:bCs/>
    </w:rPr>
  </w:style>
  <w:style w:type="paragraph" w:styleId="Akapitzlist">
    <w:name w:val="List Paragraph"/>
    <w:basedOn w:val="Normalny"/>
    <w:uiPriority w:val="34"/>
    <w:qFormat/>
    <w:rsid w:val="00CD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np.edu.pl/projekt-rozporzadzenia-placowego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2024-01-20T08:39:00Z</dcterms:created>
  <dcterms:modified xsi:type="dcterms:W3CDTF">2024-01-20T08:44:00Z</dcterms:modified>
</cp:coreProperties>
</file>